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7931F46B" w:rsidR="001A0679" w:rsidRPr="001A0679" w:rsidRDefault="00A31DA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12451" w:rsidRPr="00C25A16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Cisco Subscription-</w:t>
                                    </w:r>
                                    <w:r w:rsidR="00A12451" w:rsidRPr="00C25A16">
                                      <w:rPr>
                                        <w:rFonts w:cs="Arial"/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  <w:lang w:val="ka-GE"/>
                                      </w:rPr>
                                      <w:t>ების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4E630558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მომსახურები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7931F46B" w:rsidR="001A0679" w:rsidRPr="001A0679" w:rsidRDefault="00346257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12451" w:rsidRPr="00C25A16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56"/>
                                  <w:szCs w:val="56"/>
                                </w:rPr>
                                <w:t>Cisco Subscription-</w:t>
                              </w:r>
                              <w:r w:rsidR="00A12451" w:rsidRPr="00C25A16">
                                <w:rPr>
                                  <w:rFonts w:cs="Arial"/>
                                  <w:caps/>
                                  <w:color w:val="4F81BD" w:themeColor="accent1"/>
                                  <w:sz w:val="56"/>
                                  <w:szCs w:val="56"/>
                                  <w:lang w:val="ka-GE"/>
                                </w:rPr>
                                <w:t>ების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4E630558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მომსახურები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A31DA8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0821BB3A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12-28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525E4">
                                      <w:rPr>
                                        <w:lang w:val="ka-GE"/>
                                      </w:rPr>
                                      <w:t>28</w:t>
                                    </w:r>
                                    <w:r w:rsidR="00A12451">
                                      <w:rPr>
                                        <w:lang w:val="ka-GE"/>
                                      </w:rPr>
                                      <w:t>.12</w:t>
                                    </w:r>
                                    <w:r w:rsidR="00214D82" w:rsidRPr="00214D82">
                                      <w:rPr>
                                        <w:lang w:val="ka-GE"/>
                                      </w:rPr>
                                      <w:t>.2021</w:t>
                                    </w:r>
                                  </w:sdtContent>
                                </w:sdt>
                              </w:p>
                              <w:p w14:paraId="725EE839" w14:textId="50793C21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1-08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525E4">
                                      <w:rPr>
                                        <w:lang w:val="ka-GE"/>
                                      </w:rPr>
                                      <w:t>08.01.2022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0821BB3A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12-28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525E4">
                                <w:rPr>
                                  <w:lang w:val="ka-GE"/>
                                </w:rPr>
                                <w:t>28</w:t>
                              </w:r>
                              <w:r w:rsidR="00A12451">
                                <w:rPr>
                                  <w:lang w:val="ka-GE"/>
                                </w:rPr>
                                <w:t>.12</w:t>
                              </w:r>
                              <w:r w:rsidR="00214D82" w:rsidRPr="00214D82">
                                <w:rPr>
                                  <w:lang w:val="ka-GE"/>
                                </w:rPr>
                                <w:t>.2021</w:t>
                              </w:r>
                            </w:sdtContent>
                          </w:sdt>
                        </w:p>
                        <w:p w14:paraId="725EE839" w14:textId="50793C21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1-08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525E4">
                                <w:rPr>
                                  <w:lang w:val="ka-GE"/>
                                </w:rPr>
                                <w:t>08.01.2022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A31DA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A31DA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A31DA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A31DA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A31DA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A31DA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19EA7F9A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F86B3D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9830B8" w:rsidRPr="00F86B3D">
        <w:rPr>
          <w:rFonts w:eastAsiaTheme="minorEastAsia" w:cs="Sylfaen"/>
          <w:color w:val="244061" w:themeColor="accent1" w:themeShade="80"/>
          <w:lang w:val="ka-GE" w:eastAsia="ja-JP"/>
        </w:rPr>
        <w:t>Cisco Subscription-ების</w:t>
      </w:r>
      <w:r w:rsidR="00F62DF2" w:rsidRPr="00F86B3D">
        <w:rPr>
          <w:rFonts w:eastAsiaTheme="minorEastAsia" w:cs="Sylfaen"/>
          <w:color w:val="244061" w:themeColor="accent1" w:themeShade="80"/>
          <w:lang w:val="ka-GE" w:eastAsia="ja-JP"/>
        </w:rPr>
        <w:t xml:space="preserve"> მომსახურების 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Start w:id="5" w:name="_GoBack"/>
      <w:bookmarkEnd w:id="3"/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7B9285AA" w14:textId="0139CDEF" w:rsidR="00876ED2" w:rsidRDefault="00876ED2" w:rsidP="00090551">
      <w:pPr>
        <w:pStyle w:val="a"/>
        <w:numPr>
          <w:ilvl w:val="0"/>
          <w:numId w:val="0"/>
        </w:numPr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tbl>
      <w:tblPr>
        <w:tblW w:w="10890" w:type="dxa"/>
        <w:tblInd w:w="-190" w:type="dxa"/>
        <w:tblLook w:val="04A0" w:firstRow="1" w:lastRow="0" w:firstColumn="1" w:lastColumn="0" w:noHBand="0" w:noVBand="1"/>
      </w:tblPr>
      <w:tblGrid>
        <w:gridCol w:w="1870"/>
        <w:gridCol w:w="2480"/>
        <w:gridCol w:w="2220"/>
        <w:gridCol w:w="1350"/>
        <w:gridCol w:w="1710"/>
        <w:gridCol w:w="1425"/>
      </w:tblGrid>
      <w:tr w:rsidR="00090551" w:rsidRPr="003A2E7E" w14:paraId="06C849B7" w14:textId="4A8E3D08" w:rsidTr="00090551">
        <w:trPr>
          <w:trHeight w:val="300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B270" w14:textId="5858946D" w:rsidR="00090551" w:rsidRPr="003A2E7E" w:rsidRDefault="00090551" w:rsidP="009830B8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/>
              </w:rPr>
            </w:pPr>
            <w:r w:rsidRPr="003A2E7E">
              <w:rPr>
                <w:rFonts w:cs="Sylfaen"/>
                <w:b/>
                <w:bCs/>
                <w:color w:val="244061" w:themeColor="accent1" w:themeShade="80"/>
                <w:lang w:val="ka-GE"/>
              </w:rPr>
              <w:t>პროდუქცის დასახელება: Product Name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3094" w14:textId="7B5C272B" w:rsidR="00090551" w:rsidRPr="003A2E7E" w:rsidRDefault="00090551" w:rsidP="009830B8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/>
              </w:rPr>
            </w:pPr>
            <w:r w:rsidRPr="003A2E7E">
              <w:rPr>
                <w:rFonts w:cs="Sylfaen"/>
                <w:b/>
                <w:bCs/>
                <w:color w:val="244061" w:themeColor="accent1" w:themeShade="80"/>
                <w:lang w:val="ka-GE"/>
              </w:rPr>
              <w:t>სერიული №                  Serial Number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78F4" w14:textId="1FD31F6D" w:rsidR="00090551" w:rsidRPr="003A2E7E" w:rsidRDefault="00090551" w:rsidP="009830B8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/>
              </w:rPr>
            </w:pPr>
            <w:r w:rsidRPr="003A2E7E">
              <w:rPr>
                <w:rFonts w:cs="Sylfaen"/>
                <w:b/>
                <w:bCs/>
                <w:color w:val="244061" w:themeColor="accent1" w:themeShade="80"/>
                <w:lang w:val="ka-GE"/>
              </w:rPr>
              <w:t>მომსახურების აღწერა / Service Level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1BA9" w14:textId="7EC2B4EE" w:rsidR="00090551" w:rsidRPr="003A2E7E" w:rsidRDefault="00090551" w:rsidP="009830B8">
            <w:pPr>
              <w:rPr>
                <w:rFonts w:cs="Sylfaen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A2E7E">
              <w:rPr>
                <w:rFonts w:cs="Sylfaen"/>
                <w:b/>
                <w:bCs/>
                <w:color w:val="244061" w:themeColor="accent1" w:themeShade="80"/>
                <w:sz w:val="18"/>
                <w:szCs w:val="18"/>
                <w:lang w:val="ka-GE"/>
              </w:rPr>
              <w:t xml:space="preserve">მოწოდების ვადა / </w:t>
            </w:r>
            <w:proofErr w:type="spellStart"/>
            <w:r w:rsidRPr="003A2E7E">
              <w:rPr>
                <w:rFonts w:cs="Sylfaen"/>
                <w:b/>
                <w:bCs/>
                <w:color w:val="244061" w:themeColor="accent1" w:themeShade="80"/>
                <w:sz w:val="18"/>
                <w:szCs w:val="18"/>
              </w:rPr>
              <w:t>DeliveryTerms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CEE8" w14:textId="77777777" w:rsidR="00090551" w:rsidRPr="003A2E7E" w:rsidRDefault="00090551" w:rsidP="009830B8">
            <w:pPr>
              <w:jc w:val="center"/>
              <w:rPr>
                <w:rFonts w:cs="Sylfaen"/>
                <w:b/>
                <w:bCs/>
                <w:color w:val="244061" w:themeColor="accent1" w:themeShade="80"/>
                <w:lang w:val="ka-GE"/>
              </w:rPr>
            </w:pPr>
            <w:r w:rsidRPr="003A2E7E">
              <w:rPr>
                <w:rFonts w:cs="Sylfaen"/>
                <w:b/>
                <w:bCs/>
                <w:color w:val="244061" w:themeColor="accent1" w:themeShade="80"/>
                <w:lang w:val="ka-GE"/>
              </w:rPr>
              <w:t>Service Contract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C83525" w14:textId="6F4A1EBE" w:rsidR="00090551" w:rsidRPr="003A2E7E" w:rsidRDefault="00090551" w:rsidP="009830B8">
            <w:pPr>
              <w:jc w:val="center"/>
              <w:rPr>
                <w:rFonts w:cs="Sylfaen"/>
                <w:b/>
                <w:bCs/>
                <w:color w:val="244061" w:themeColor="accent1" w:themeShade="80"/>
              </w:rPr>
            </w:pPr>
            <w:r w:rsidRPr="003A2E7E">
              <w:rPr>
                <w:rFonts w:cs="Sylfaen"/>
                <w:b/>
                <w:bCs/>
                <w:color w:val="244061" w:themeColor="accent1" w:themeShade="80"/>
                <w:lang w:val="ka-GE"/>
              </w:rPr>
              <w:t xml:space="preserve">ღირებულება / </w:t>
            </w:r>
            <w:r w:rsidRPr="003A2E7E">
              <w:rPr>
                <w:rFonts w:cs="Sylfaen"/>
                <w:b/>
                <w:bCs/>
                <w:color w:val="244061" w:themeColor="accent1" w:themeShade="80"/>
              </w:rPr>
              <w:t>Price</w:t>
            </w:r>
          </w:p>
        </w:tc>
      </w:tr>
      <w:tr w:rsidR="00090551" w:rsidRPr="003A2E7E" w14:paraId="73526032" w14:textId="14ABB319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A42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ISR4461/K9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8BEF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FDO2449M3DR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198D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2C3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13-Jan-2022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50D6EE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203830572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0273B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5C0CC05B" w14:textId="6B1DFEB5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423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ISR4461/K9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3E85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FDO2449M3DT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63AA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213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13-Jan-2022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FE8A5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203830572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8C14DAD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36365631" w14:textId="2ACDE3A7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48A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ISR4461/K9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60E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FDO2449M3DQ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1C5E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2BCD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13-Jan-2022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AD0F7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203830572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A3569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16AF97BA" w14:textId="103E6974" w:rsidTr="00090551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5E1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ISR4461/K9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1683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FDO2449M3DW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7E3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3A5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13-Jan-2022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A933E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203830572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60454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5BE40DD0" w14:textId="194DBEB5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B1E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WS-C3850-24T-E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1D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FOC1727V08A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DDF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08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765AA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99F56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5B491E2F" w14:textId="6B684D7A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35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WS-C3850-24T-E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E8E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FOC1727V08E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638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8FF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4B825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71321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35CF6E12" w14:textId="609B5E11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A8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WS-C3850-24T-E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9C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FOC1727V08J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A9D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2C6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6FA5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74977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27AF2D2A" w14:textId="6AE41356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96D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WS-C3850-24T-E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FFA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FOC1727V08D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CA86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BD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00AE8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C6B94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50A29445" w14:textId="44BF06DA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7A8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1E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FGL172940W1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0E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8A6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F66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76B12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058626B6" w14:textId="3777552D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B4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EF6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FGL172940W4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47B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E55F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1A8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0B6CBF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35661A0D" w14:textId="6957CD93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C0EE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N3K-C3548P-10GX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F6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FOC2023R33P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AF3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F8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189F3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7679B6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171CCEF5" w14:textId="242817E1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858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N3K-C3548P-10GX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6B8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FOC2033R2ZA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A70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396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F7EB5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28E7A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712C6783" w14:textId="094B03FA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161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N3K-C3548P-10GX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ECD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FOC2033R31B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32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588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687E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E4444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1BE7D007" w14:textId="591CCD1B" w:rsidTr="00090551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034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N3K-C3548P-10GX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F38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FOC2023R312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D98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DB65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17-Jan-2022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F67A4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203822403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F5792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1FD3E945" w14:textId="24366A32" w:rsidTr="00090551">
        <w:trPr>
          <w:trHeight w:val="300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107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L-AC-PLS-LIC=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42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2N3QPFYIO3V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F6FA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proofErr w:type="spellStart"/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Anyconnect</w:t>
            </w:r>
            <w:proofErr w:type="spellEnd"/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 xml:space="preserve"> Sub License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1B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15-Mar-2022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9E9F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202296268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694D881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59ABFB17" w14:textId="2742ACA0" w:rsidTr="00090551">
        <w:trPr>
          <w:trHeight w:val="288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5B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5x C9200L-DNA-E-24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EE91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 xml:space="preserve">N/A 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EB0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Software Subscriptions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1F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12-Apr-2022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887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202293694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3E52ED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3B1097FC" w14:textId="4A430190" w:rsidTr="00090551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95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2x C9200L-DNA-E-48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4666" w14:textId="77777777" w:rsidR="00090551" w:rsidRPr="003A2E7E" w:rsidRDefault="00090551" w:rsidP="009830B8">
            <w:pPr>
              <w:jc w:val="left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F5E77" w14:textId="77777777" w:rsidR="00090551" w:rsidRPr="003A2E7E" w:rsidRDefault="00090551" w:rsidP="009830B8">
            <w:pPr>
              <w:jc w:val="left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7E9E6" w14:textId="77777777" w:rsidR="00090551" w:rsidRPr="003A2E7E" w:rsidRDefault="00090551" w:rsidP="009830B8">
            <w:pPr>
              <w:jc w:val="left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D51842" w14:textId="77777777" w:rsidR="00090551" w:rsidRPr="003A2E7E" w:rsidRDefault="00090551" w:rsidP="009830B8">
            <w:pPr>
              <w:jc w:val="left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79FDD23" w14:textId="77777777" w:rsidR="00090551" w:rsidRPr="003A2E7E" w:rsidRDefault="00090551" w:rsidP="009830B8">
            <w:pPr>
              <w:jc w:val="left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4EB3A017" w14:textId="1AF349CE" w:rsidTr="00090551">
        <w:trPr>
          <w:trHeight w:val="288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69A1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ASA5525-K9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91D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FGL172940W5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AD25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598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09-May-2022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B0D5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204102139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631F4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54F78BD8" w14:textId="2FB2DC07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66F3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4E4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FGL172940W2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75CA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A62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09-May-2022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DDB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204102139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AFC318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3A2E7E" w14:paraId="4472505E" w14:textId="20DC7CA9" w:rsidTr="00090551">
        <w:trPr>
          <w:trHeight w:val="288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E51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32E4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FGL172940W3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A06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FD0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09-May-2022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1CAE9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204102139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A72C7F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090551" w:rsidRPr="009830B8" w14:paraId="426406A8" w14:textId="3962DA74" w:rsidTr="00090551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C93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8DB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FGL172940W0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D14C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SNTC 8X5XNBD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455A" w14:textId="77777777" w:rsidR="00090551" w:rsidRPr="003A2E7E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09-May-2022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412C" w14:textId="77777777" w:rsidR="00090551" w:rsidRPr="009830B8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3A2E7E">
              <w:rPr>
                <w:rFonts w:cs="Sylfaen"/>
                <w:bCs/>
                <w:color w:val="244061" w:themeColor="accent1" w:themeShade="80"/>
                <w:lang w:eastAsia="ja-JP"/>
              </w:rPr>
              <w:t>204102139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37793" w14:textId="77777777" w:rsidR="00090551" w:rsidRPr="009830B8" w:rsidRDefault="00090551" w:rsidP="009830B8">
            <w:pPr>
              <w:jc w:val="center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</w:tbl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32F1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9720" w:type="dxa"/>
        <w:tblInd w:w="175" w:type="dxa"/>
        <w:tblLook w:val="04A0" w:firstRow="1" w:lastRow="0" w:firstColumn="1" w:lastColumn="0" w:noHBand="0" w:noVBand="1"/>
      </w:tblPr>
      <w:tblGrid>
        <w:gridCol w:w="630"/>
        <w:gridCol w:w="9090"/>
      </w:tblGrid>
      <w:tr w:rsidR="008775A4" w:rsidRPr="007A7C69" w14:paraId="3EB23CDE" w14:textId="77777777" w:rsidTr="00877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30F0F07" w14:textId="3A00127F" w:rsidR="008775A4" w:rsidRPr="007A7C69" w:rsidRDefault="008775A4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</w:t>
            </w:r>
            <w:r w:rsidRPr="007A7C69">
              <w:rPr>
                <w:color w:val="244061" w:themeColor="accent1" w:themeShade="80"/>
                <w:lang w:val="ka-GE" w:eastAsia="ja-JP"/>
              </w:rPr>
              <w:t>N</w:t>
            </w:r>
          </w:p>
        </w:tc>
        <w:tc>
          <w:tcPr>
            <w:tcW w:w="9090" w:type="dxa"/>
          </w:tcPr>
          <w:p w14:paraId="2EBA20C5" w14:textId="18113F2B" w:rsidR="008775A4" w:rsidRPr="007A7C69" w:rsidRDefault="008775A4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7A7C69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</w:tr>
    </w:tbl>
    <w:tbl>
      <w:tblPr>
        <w:tblpPr w:leftFromText="180" w:rightFromText="180" w:vertAnchor="text" w:horzAnchor="margin" w:tblpXSpec="center" w:tblpY="13"/>
        <w:tblW w:w="9674" w:type="dxa"/>
        <w:tblLook w:val="04A0" w:firstRow="1" w:lastRow="0" w:firstColumn="1" w:lastColumn="0" w:noHBand="0" w:noVBand="1"/>
      </w:tblPr>
      <w:tblGrid>
        <w:gridCol w:w="530"/>
        <w:gridCol w:w="2510"/>
        <w:gridCol w:w="2480"/>
        <w:gridCol w:w="2880"/>
        <w:gridCol w:w="1274"/>
      </w:tblGrid>
      <w:tr w:rsidR="008775A4" w:rsidRPr="007A7C69" w14:paraId="699FDF46" w14:textId="77777777" w:rsidTr="008775A4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A7AF2" w14:textId="77777777" w:rsidR="008775A4" w:rsidRPr="007A7C69" w:rsidRDefault="008775A4" w:rsidP="008775A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EA1D" w14:textId="424E7711" w:rsidR="008775A4" w:rsidRPr="007A7C69" w:rsidRDefault="008775A4" w:rsidP="008775A4">
            <w:pPr>
              <w:jc w:val="center"/>
              <w:rPr>
                <w:b/>
                <w:color w:val="244061" w:themeColor="accent1" w:themeShade="80"/>
                <w:lang w:val="ka-GE" w:eastAsia="ja-JP"/>
              </w:rPr>
            </w:pPr>
            <w:r w:rsidRPr="007A7C69">
              <w:rPr>
                <w:b/>
                <w:color w:val="244061" w:themeColor="accent1" w:themeShade="80"/>
                <w:lang w:val="ka-GE" w:eastAsia="ja-JP"/>
              </w:rPr>
              <w:t>Product Name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478F" w14:textId="77777777" w:rsidR="008775A4" w:rsidRPr="007A7C69" w:rsidRDefault="008775A4" w:rsidP="008775A4">
            <w:pPr>
              <w:jc w:val="center"/>
              <w:rPr>
                <w:b/>
                <w:color w:val="244061" w:themeColor="accent1" w:themeShade="80"/>
                <w:lang w:val="ka-GE" w:eastAsia="ja-JP"/>
              </w:rPr>
            </w:pPr>
            <w:r w:rsidRPr="007A7C69">
              <w:rPr>
                <w:b/>
                <w:color w:val="244061" w:themeColor="accent1" w:themeShade="80"/>
                <w:lang w:val="ka-GE" w:eastAsia="ja-JP"/>
              </w:rPr>
              <w:t>Serial Number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F784" w14:textId="77777777" w:rsidR="008775A4" w:rsidRPr="007A7C69" w:rsidRDefault="008775A4" w:rsidP="008775A4">
            <w:pPr>
              <w:jc w:val="center"/>
              <w:rPr>
                <w:b/>
                <w:color w:val="244061" w:themeColor="accent1" w:themeShade="80"/>
                <w:lang w:val="ka-GE" w:eastAsia="ja-JP"/>
              </w:rPr>
            </w:pPr>
            <w:r w:rsidRPr="007A7C69">
              <w:rPr>
                <w:b/>
                <w:color w:val="244061" w:themeColor="accent1" w:themeShade="80"/>
                <w:lang w:val="ka-GE" w:eastAsia="ja-JP"/>
              </w:rPr>
              <w:t>Service Level Description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55021" w14:textId="77777777" w:rsidR="008775A4" w:rsidRPr="007A7C69" w:rsidRDefault="008775A4" w:rsidP="008775A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7A7C69">
              <w:rPr>
                <w:b/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8775A4" w:rsidRPr="007A7C69" w14:paraId="4C422DF8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F8783" w14:textId="1B03003C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5FBD" w14:textId="13FB6E2F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ISR4461/K9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B14C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FDO2449M3DR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9012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FC5C0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450FFA50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E0822" w14:textId="1C779682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528F" w14:textId="08FEA9A6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ISR4461/K9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F072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FDO2449M3DT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1D9B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29522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3304F06E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795A1" w14:textId="79FDFFE1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BB69" w14:textId="5ADADE3C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ISR4461/K9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C77A6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FDO2449M3DQ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E03E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56231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1534EDA3" w14:textId="77777777" w:rsidTr="008775A4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160EFA6" w14:textId="5DF64AA2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4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84E6" w14:textId="36140D64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ISR4461/K9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5CB3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FDO2449M3DW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FD24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8C33E2C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737ACC11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B7F931" w14:textId="5DC66E9D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5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CEA" w14:textId="7ED6552B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WS-C3850-24T-E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76A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FOC1727V08A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F26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1CC6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00E740C0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3B03D8" w14:textId="17BEF5D8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6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6D8" w14:textId="58DF8A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WS-C3850-24T-E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13F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FOC1727V08E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737D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367F0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50856BDD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AF519C" w14:textId="5B692374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7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C211" w14:textId="740F6615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WS-C3850-24T-E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E87B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FOC1727V08J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7FA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FEDE0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609ECF54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33968C" w14:textId="5F008F82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8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DAF" w14:textId="07DAC01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WS-C3850-24T-E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8897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FOC1727V08D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F6C7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5F5AC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33FF92C5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37F3EF" w14:textId="63A2C770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9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F7E" w14:textId="0523607D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56C8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FGL172940W1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09C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4539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4666EF04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C0DB59" w14:textId="1ABC7B68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10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5B17" w14:textId="4895E6E0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8528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FGL172940W4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167C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993C7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7DAE1477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95E0A0" w14:textId="71615273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11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F5B" w14:textId="5FABE4DC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N3K-C3548P-10GX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4D46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FOC2023R33P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299B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FB79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3AA581BF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8C15FB" w14:textId="0D9D74D3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12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C53" w14:textId="79D7656A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N3K-C3548P-10GX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FA1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FOC2033R2ZA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1529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29F48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3399B476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4882A9" w14:textId="6563377D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13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823" w14:textId="6E341A7E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N3K-C3548P-10GX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90F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FOC2033R31B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4F1F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145B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1C610F78" w14:textId="77777777" w:rsidTr="008775A4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F8A838" w14:textId="00A6F33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14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EB2" w14:textId="57C98AAC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N3K-C3548P-10GX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259C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FOC2023R312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AE70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BAD37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00120428" w14:textId="77777777" w:rsidTr="008775A4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A7229D8" w14:textId="4D94E380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15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511" w14:textId="365A364D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L-AC-PLS-LIC=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90A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2N3QPFYIO3V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22A2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Anyconnect Sub License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6957E11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26C5E295" w14:textId="77777777" w:rsidTr="008775A4">
        <w:trPr>
          <w:trHeight w:val="28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1E2CD7" w14:textId="59DE5CA9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16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2BED" w14:textId="4179E9F5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C9200L-DNA-E-24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0230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N/A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9972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Software Subscriptions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B721F" w14:textId="4D3B0E59" w:rsidR="008775A4" w:rsidRPr="007A7C69" w:rsidRDefault="00FB2763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5</w:t>
            </w:r>
          </w:p>
        </w:tc>
      </w:tr>
      <w:tr w:rsidR="008775A4" w:rsidRPr="007A7C69" w14:paraId="08AF1D38" w14:textId="77777777" w:rsidTr="008775A4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7CB77F9" w14:textId="2D45954D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17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75F" w14:textId="421837AA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C9200L-DNA-E-48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8C7CD" w14:textId="77777777" w:rsidR="008775A4" w:rsidRPr="007A7C69" w:rsidRDefault="008775A4" w:rsidP="008775A4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5D777" w14:textId="77777777" w:rsidR="008775A4" w:rsidRPr="007A7C69" w:rsidRDefault="008775A4" w:rsidP="008775A4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1D2" w14:textId="56A62BF9" w:rsidR="008775A4" w:rsidRPr="007A7C69" w:rsidRDefault="00FB2763" w:rsidP="008775A4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          2</w:t>
            </w:r>
          </w:p>
        </w:tc>
      </w:tr>
      <w:tr w:rsidR="008775A4" w:rsidRPr="007A7C69" w14:paraId="4B1054F7" w14:textId="77777777" w:rsidTr="008775A4">
        <w:trPr>
          <w:trHeight w:val="28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AB6029" w14:textId="1E9B08A1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18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E59" w14:textId="43C656C3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ASA5525-K9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E3A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FGL172940W5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55E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41903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741A2F86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D5F68F" w14:textId="6336F765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19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F81" w14:textId="1694D884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7A9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FGL172940W2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E22C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9792B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7A7C69" w14:paraId="7CF2F921" w14:textId="77777777" w:rsidTr="008775A4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E24AE2" w14:textId="4AD0A2BE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20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DC5" w14:textId="3F6087D1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CC3B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FGL172940W3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014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47CA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  <w:tr w:rsidR="008775A4" w:rsidRPr="00090551" w14:paraId="720AA918" w14:textId="77777777" w:rsidTr="008775A4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DECA80" w14:textId="7A621C12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21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4CC" w14:textId="4B5FA854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ASA5525-K9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8AF" w14:textId="77777777" w:rsidR="008775A4" w:rsidRPr="007A7C69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FGL172940W0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62B8" w14:textId="77777777" w:rsidR="008775A4" w:rsidRPr="008775A4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7A7C69">
              <w:rPr>
                <w:rFonts w:eastAsiaTheme="minorEastAsia"/>
                <w:color w:val="244061" w:themeColor="accent1" w:themeShade="80"/>
                <w:lang w:val="ka-GE" w:eastAsia="ja-JP"/>
              </w:rPr>
              <w:t>SNTC 8X5XNBD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668EAF6" w14:textId="77777777" w:rsidR="008775A4" w:rsidRPr="008775A4" w:rsidRDefault="008775A4" w:rsidP="008775A4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9C3D" w14:textId="77777777" w:rsidR="00A31DA8" w:rsidRDefault="00A31DA8" w:rsidP="002E7950">
      <w:r>
        <w:separator/>
      </w:r>
    </w:p>
  </w:endnote>
  <w:endnote w:type="continuationSeparator" w:id="0">
    <w:p w14:paraId="53B99294" w14:textId="77777777" w:rsidR="00A31DA8" w:rsidRDefault="00A31DA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45B414D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86B3D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45FB" w14:textId="77777777" w:rsidR="00A31DA8" w:rsidRDefault="00A31DA8" w:rsidP="002E7950">
      <w:r>
        <w:separator/>
      </w:r>
    </w:p>
  </w:footnote>
  <w:footnote w:type="continuationSeparator" w:id="0">
    <w:p w14:paraId="24889429" w14:textId="77777777" w:rsidR="00A31DA8" w:rsidRDefault="00A31DA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CCA484B" w:rsidR="00473393" w:rsidRDefault="00A31DA8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245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Cisco Subscription-</w:t>
                              </w:r>
                              <w:proofErr w:type="spellStart"/>
                              <w:r w:rsidR="00A1245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ების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CCA484B" w:rsidR="00473393" w:rsidRDefault="00AC594F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245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Cisco Subscription-</w:t>
                        </w:r>
                        <w:proofErr w:type="spellStart"/>
                        <w:r w:rsidR="00A1245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ების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25E4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2E7E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EB3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1A9A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A7C69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1DA8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155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6B3D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763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8579A-E6D0-4973-B163-11A98708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Subscription-ების</vt:lpstr>
    </vt:vector>
  </TitlesOfParts>
  <Company>სს“საქართველოს ბანკი“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Subscription-ების</dc:title>
  <dc:subject>მომსახურები შესყიდვის ტენდერი</dc:subject>
  <dc:creator>მარიამ ტაბატაძე</dc:creator>
  <cp:lastModifiedBy>Mariam Tabatadze</cp:lastModifiedBy>
  <cp:revision>22</cp:revision>
  <cp:lastPrinted>2018-12-25T15:48:00Z</cp:lastPrinted>
  <dcterms:created xsi:type="dcterms:W3CDTF">2021-11-10T14:50:00Z</dcterms:created>
  <dcterms:modified xsi:type="dcterms:W3CDTF">2021-12-28T13:28:00Z</dcterms:modified>
</cp:coreProperties>
</file>